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1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5"/>
      </w:tblGrid>
      <w:tr w:rsidR="00E0002F" w:rsidRPr="00E0002F" w14:paraId="1F7087E5" w14:textId="77777777" w:rsidTr="00E0002F">
        <w:trPr>
          <w:trHeight w:val="1228"/>
          <w:tblCellSpacing w:w="15" w:type="dxa"/>
        </w:trPr>
        <w:tc>
          <w:tcPr>
            <w:tcW w:w="0" w:type="auto"/>
            <w:shd w:val="clear" w:color="auto" w:fill="EEEEEE"/>
            <w:hideMark/>
          </w:tcPr>
          <w:p w14:paraId="5E4530DD" w14:textId="77777777" w:rsidR="00E0002F" w:rsidRPr="00E0002F" w:rsidRDefault="00ED00DC" w:rsidP="00E0002F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pict w14:anchorId="7893DA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88pt;height:90pt;visibility:visible">
                  <v:imagedata r:id="rId5" o:title=""/>
                </v:shape>
              </w:pict>
            </w:r>
          </w:p>
        </w:tc>
      </w:tr>
    </w:tbl>
    <w:p w14:paraId="3B1A2E77" w14:textId="77777777" w:rsidR="00AB0350" w:rsidRPr="00E0002F" w:rsidRDefault="00AC4A05" w:rsidP="00E0002F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bookmarkStart w:id="0" w:name="_GoBack"/>
      <w:bookmarkEnd w:id="0"/>
      <w:r w:rsidRPr="00E0002F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SV"/>
        </w:rPr>
        <w:t>La guerra amenaza nuestro medio ambiente</w:t>
      </w:r>
    </w:p>
    <w:p w14:paraId="76754FA3" w14:textId="77777777" w:rsidR="00AB0350" w:rsidRPr="00E0002F" w:rsidRDefault="00AC4A05" w:rsidP="00E0002F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Una motivación importante detrás de algunas guerras es el deseo de</w:t>
      </w:r>
      <w:r w:rsidR="00AB0350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c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ontrolar los recursos que envenenan la tierra, especialmente el petróleo</w:t>
      </w:r>
      <w:r w:rsidR="00AB0350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y el 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gas.</w:t>
      </w:r>
      <w:r w:rsidR="00AB0350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El petróleo puede ser filtrado o quemado, como en la Guerra del Golfo, pero</w:t>
      </w:r>
      <w:r w:rsidR="00AB0350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p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rincipalmente se utiliza en todo tipo de máquinas</w:t>
      </w:r>
      <w:r w:rsidR="00AB0350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, c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ontamin</w:t>
      </w:r>
      <w:r w:rsidR="00AB0350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ando la atmósfera de la tierra, 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colocándonos</w:t>
      </w:r>
      <w:r w:rsidR="00AB0350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a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todos en riesgo.</w:t>
      </w:r>
    </w:p>
    <w:p w14:paraId="0D7D1A34" w14:textId="77777777" w:rsidR="00AB0350" w:rsidRPr="00E0002F" w:rsidRDefault="00AC4A05" w:rsidP="00E0002F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Algunos asoci</w:t>
      </w:r>
      <w:r w:rsidR="00AB0350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an el consumo de petróleo con la s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upuesta gloria y heroísmo de la guerra, de modo que las</w:t>
      </w:r>
      <w:r w:rsidR="00AB0350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e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nergías que no se arriesgan a una catástrofe global</w:t>
      </w:r>
      <w:r w:rsidR="00AB0350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son vistas c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omo maneras cobardes y antipatriotas de alimentar nuestras máquinas.</w:t>
      </w:r>
      <w:r w:rsidR="00AB0350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Sin embargo, l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a interacción de la guerra con</w:t>
      </w:r>
      <w:r w:rsidR="00AB0350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el petróleo va más allá de eso, l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as guerras mismas, luchadas o no, consumen cantidades enormes de </w:t>
      </w:r>
      <w:r w:rsidR="00AB0350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aceite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. </w:t>
      </w:r>
    </w:p>
    <w:p w14:paraId="1362E548" w14:textId="77777777" w:rsidR="00E0002F" w:rsidRPr="00E0002F" w:rsidRDefault="00AB0350" w:rsidP="00E0002F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De hecho, u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no de los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principal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es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consumidor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es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mundial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es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de petróleo, es el ejército estadounidense.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El ejército esta</w:t>
      </w:r>
      <w:r w:rsid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dounidense quema aproximadamente 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340.000 barriles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d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 aceite cada día. Si el Pentágono fuera un país,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o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cupa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ría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el puesto 38 de 196 en el consumo de petróleo.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El medio ambiente tal como lo conocemos no sobrevivirá a la guerra nuclear. También puede no sobrevivir a la guerra "convencional"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, e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ntendido 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como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las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clases de guerras ahora 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emprendidas. El daño intenso ya ha sido causado por las guerras y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la i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nvestigación, pruebas y producción realizadas en </w:t>
      </w:r>
      <w:r w:rsidR="00E0002F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la 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preparación </w:t>
      </w:r>
      <w:r w:rsidR="00E0002F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de</w:t>
      </w:r>
      <w:r w:rsidR="00AC4A05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las guerras.</w:t>
      </w:r>
    </w:p>
    <w:p w14:paraId="5402AAF6" w14:textId="77777777" w:rsidR="00E0002F" w:rsidRPr="00E0002F" w:rsidRDefault="00AC4A05" w:rsidP="00E0002F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Las guerras en los últimos años han hecho que grandes áreas sean inhabitables y generen decenas de millones de refugiados. </w:t>
      </w:r>
      <w:r w:rsidR="00E0002F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La g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uerra</w:t>
      </w:r>
      <w:r w:rsidR="00E0002F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"r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ivaliza</w:t>
      </w:r>
      <w:r w:rsidR="00E0002F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con las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enfermedades infecciosas como una causa global de morbilidad y mortalidad", según Jennifer Leaning de</w:t>
      </w:r>
      <w:r w:rsidR="00E0002F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la 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Escuela de Medicina de Harvard.</w:t>
      </w:r>
    </w:p>
    <w:p w14:paraId="056574DD" w14:textId="77777777" w:rsidR="00AC4A05" w:rsidRPr="00E0002F" w:rsidRDefault="00AC4A05" w:rsidP="00E0002F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Quizás las armas más letales dejadas por las guerras son las minas terrestres y las bombas de racimo. Se calcula que </w:t>
      </w:r>
      <w:r w:rsidR="00E0002F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decenas de millones están tendidas alrededor de la tierra, ajena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s a cualquier anuncio de que la paz ha sido</w:t>
      </w:r>
      <w:r w:rsidR="00E0002F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declarada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. La mayoría de sus víctimas son civiles, un gran porcentaje de ellos son niños.</w:t>
      </w:r>
    </w:p>
    <w:p w14:paraId="2040FF6E" w14:textId="77777777" w:rsidR="007C336C" w:rsidRPr="00E0002F" w:rsidRDefault="00AC4A05" w:rsidP="00E0002F">
      <w:p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SV"/>
        </w:rPr>
      </w:pP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Las ocupaciones soviéticas y estadounidenses de Afganistán han destruido o dañado miles de aldeas y fuentes</w:t>
      </w:r>
      <w:r w:rsidR="00E0002F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de agua. Los talibanes han comerciado ilegalmente madera con Pakistán, lo que ha provocado una significativa deforestación. </w:t>
      </w:r>
      <w:r w:rsidR="00E0002F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Las 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Bombas estadounidenses</w:t>
      </w:r>
      <w:r w:rsidR="00E0002F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y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los refugiados que necesitan leña se han sumado al daño. Los bosques de Afganistán casi han desaparecido. La mayoría de</w:t>
      </w:r>
      <w:r w:rsidR="00E0002F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l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as aves migratorias que pasaban por Afganistán ya no lo hacen. Su aire y agua han sido envenenados</w:t>
      </w:r>
      <w:r w:rsidR="00E0002F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 xml:space="preserve"> c</w:t>
      </w:r>
      <w:r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on explosivos y propulsores de cohetes</w:t>
      </w:r>
      <w:r w:rsidR="00E0002F" w:rsidRPr="00E0002F">
        <w:rPr>
          <w:rFonts w:ascii="Arial" w:eastAsia="Times New Roman" w:hAnsi="Arial" w:cs="Arial"/>
          <w:color w:val="000000"/>
          <w:sz w:val="24"/>
          <w:szCs w:val="24"/>
          <w:lang w:eastAsia="es-SV"/>
        </w:rPr>
        <w:t>.</w:t>
      </w:r>
    </w:p>
    <w:sectPr w:rsidR="007C336C" w:rsidRPr="00E0002F" w:rsidSect="00E255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4A05"/>
    <w:rsid w:val="007C336C"/>
    <w:rsid w:val="00AB0350"/>
    <w:rsid w:val="00AC4A05"/>
    <w:rsid w:val="00E0002F"/>
    <w:rsid w:val="00E255B6"/>
    <w:rsid w:val="00ED00DC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49FC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ranslate">
    <w:name w:val="notranslate"/>
    <w:basedOn w:val="DefaultParagraphFont"/>
    <w:rsid w:val="00AC4A05"/>
  </w:style>
  <w:style w:type="character" w:customStyle="1" w:styleId="apple-converted-space">
    <w:name w:val="apple-converted-space"/>
    <w:basedOn w:val="DefaultParagraphFont"/>
    <w:rsid w:val="00AC4A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David Swanson</cp:lastModifiedBy>
  <cp:revision>3</cp:revision>
  <dcterms:created xsi:type="dcterms:W3CDTF">2017-01-01T22:28:00Z</dcterms:created>
  <dcterms:modified xsi:type="dcterms:W3CDTF">2017-01-10T12:11:00Z</dcterms:modified>
</cp:coreProperties>
</file>